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211FD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211FD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211FD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211FD5">
      <w:pPr>
        <w:pStyle w:val="a6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211FD5">
      <w:pPr>
        <w:pStyle w:val="a6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211FD5">
      <w:pPr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211FD5">
      <w:pPr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211FD5">
      <w:pPr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211FD5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D03248">
        <w:rPr>
          <w:rFonts w:ascii="Arial" w:hAnsi="Arial" w:cs="Arial"/>
          <w:sz w:val="20"/>
          <w:lang w:val="af-ZA"/>
        </w:rPr>
        <w:t>ՎԲԿ-ԳՀ</w:t>
      </w:r>
      <w:r w:rsidR="00E876CB">
        <w:rPr>
          <w:rFonts w:ascii="Arial" w:hAnsi="Arial" w:cs="Arial"/>
          <w:sz w:val="20"/>
          <w:lang w:val="hy-AM"/>
        </w:rPr>
        <w:t>ԱՊՁ</w:t>
      </w:r>
      <w:r w:rsidR="00A27461" w:rsidRPr="00A27461">
        <w:rPr>
          <w:rFonts w:ascii="Arial" w:hAnsi="Arial" w:cs="Arial"/>
          <w:sz w:val="20"/>
          <w:lang w:val="af-ZA"/>
        </w:rPr>
        <w:t>Բ-</w:t>
      </w:r>
      <w:r w:rsidR="00211FD5">
        <w:rPr>
          <w:rFonts w:ascii="Arial" w:hAnsi="Arial" w:cs="Arial"/>
          <w:sz w:val="20"/>
          <w:lang w:val="af-ZA"/>
        </w:rPr>
        <w:t>21/11</w:t>
      </w:r>
      <w:r w:rsidRPr="00E0327D">
        <w:rPr>
          <w:rFonts w:ascii="Sylfaen" w:hAnsi="Sylfaen"/>
          <w:sz w:val="22"/>
          <w:szCs w:val="22"/>
        </w:rPr>
        <w:t xml:space="preserve">, заключенном  в результате процедуры закупки под кодом  </w:t>
      </w:r>
      <w:r w:rsidR="00E876CB">
        <w:rPr>
          <w:rFonts w:ascii="Arial" w:hAnsi="Arial" w:cs="Arial"/>
          <w:sz w:val="20"/>
          <w:lang w:val="af-ZA"/>
        </w:rPr>
        <w:t>ՎԲԿ-ԳՀ</w:t>
      </w:r>
      <w:r w:rsidR="00E876CB">
        <w:rPr>
          <w:rFonts w:ascii="Arial" w:hAnsi="Arial" w:cs="Arial"/>
          <w:sz w:val="20"/>
          <w:lang w:val="hy-AM"/>
        </w:rPr>
        <w:t>ԱՊՁ</w:t>
      </w:r>
      <w:r w:rsidR="00E876CB" w:rsidRPr="00A27461">
        <w:rPr>
          <w:rFonts w:ascii="Arial" w:hAnsi="Arial" w:cs="Arial"/>
          <w:sz w:val="20"/>
          <w:lang w:val="af-ZA"/>
        </w:rPr>
        <w:t>Բ-</w:t>
      </w:r>
      <w:r w:rsidR="00211FD5">
        <w:rPr>
          <w:rFonts w:ascii="Arial" w:hAnsi="Arial" w:cs="Arial"/>
          <w:sz w:val="20"/>
          <w:lang w:val="af-ZA"/>
        </w:rPr>
        <w:t>21/11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5B647D">
        <w:rPr>
          <w:rFonts w:ascii="Sylfaen" w:hAnsi="Sylfaen"/>
          <w:sz w:val="22"/>
          <w:szCs w:val="22"/>
          <w:lang w:val="hy-AM"/>
        </w:rPr>
        <w:t xml:space="preserve">топлива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211FD5">
      <w:pPr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44"/>
        <w:gridCol w:w="315"/>
        <w:gridCol w:w="35"/>
        <w:gridCol w:w="210"/>
        <w:gridCol w:w="117"/>
        <w:gridCol w:w="457"/>
        <w:gridCol w:w="297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11FD5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211FD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11FD5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11FD5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11FD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647D" w:rsidRPr="00395B6E" w:rsidTr="002953C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B647D" w:rsidRPr="008F3B90" w:rsidRDefault="005B647D" w:rsidP="00211FD5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8571B1" w:rsidRDefault="005B647D" w:rsidP="00211FD5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Бензин регуляр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D2416F" w:rsidRDefault="005B647D" w:rsidP="00211FD5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B647D" w:rsidRPr="00CD2047" w:rsidRDefault="005B647D" w:rsidP="00211FD5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B647D" w:rsidRPr="00E144D6" w:rsidRDefault="005B647D" w:rsidP="00211FD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647D" w:rsidRPr="008454C5" w:rsidRDefault="005B647D" w:rsidP="00211FD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647D" w:rsidRPr="008454C5" w:rsidRDefault="005B647D" w:rsidP="00211FD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B647D" w:rsidRPr="0036012C" w:rsidRDefault="005B647D" w:rsidP="00211FD5">
            <w:pPr>
              <w:rPr>
                <w:rFonts w:ascii="Arial LatArm" w:hAnsi="Arial LatArm"/>
                <w:sz w:val="14"/>
                <w:szCs w:val="14"/>
              </w:rPr>
            </w:pPr>
            <w:r w:rsidRPr="0036012C">
              <w:rPr>
                <w:rFonts w:ascii="Calibri" w:hAnsi="Calibri" w:cs="Calibri"/>
                <w:sz w:val="14"/>
                <w:szCs w:val="14"/>
              </w:rPr>
              <w:t>Внешнийвид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чистыйипростой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октановоечисло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определенноеметодомиспытаний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методдвигателя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давлениенасыщенногопарабензина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содержаниесвинцанеболее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дм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;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Неболее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1%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притемпературе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36012C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</w:t>
            </w:r>
            <w:r w:rsidRPr="0036012C">
              <w:rPr>
                <w:rFonts w:ascii="Arial LatArm" w:hAnsi="Arial LatArm"/>
                <w:sz w:val="14"/>
                <w:szCs w:val="14"/>
              </w:rPr>
              <w:t>3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647D" w:rsidRPr="0036012C" w:rsidRDefault="005B647D" w:rsidP="00211FD5">
            <w:pPr>
              <w:rPr>
                <w:rFonts w:ascii="Arial LatArm" w:hAnsi="Arial LatArm"/>
                <w:sz w:val="14"/>
                <w:szCs w:val="14"/>
              </w:rPr>
            </w:pPr>
            <w:r w:rsidRPr="0036012C">
              <w:rPr>
                <w:rFonts w:ascii="Calibri" w:hAnsi="Calibri" w:cs="Calibri"/>
                <w:sz w:val="14"/>
                <w:szCs w:val="14"/>
              </w:rPr>
              <w:t>Внешнийвид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чистыйипростой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октановоечисло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определенноеметодомиспытаний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методдвигателя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давлениенасыщенногопарабензина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содержаниесвинцанеболее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дм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;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Неболее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1%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притемпературе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36012C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</w:t>
            </w:r>
            <w:r w:rsidRPr="0036012C">
              <w:rPr>
                <w:rFonts w:ascii="Arial LatArm" w:hAnsi="Arial LatArm"/>
                <w:sz w:val="14"/>
                <w:szCs w:val="14"/>
              </w:rPr>
              <w:t>3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E876CB" w:rsidRDefault="00D03248" w:rsidP="00211F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211F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211F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211F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211F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211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211FD5" w:rsidRDefault="00D03248" w:rsidP="00211F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211FD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211FD5" w:rsidRDefault="00211FD5" w:rsidP="00211F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12/01/2021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211F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211F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211F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D03248" w:rsidRPr="00395B6E" w:rsidTr="00211FD5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211FD5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211FD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F13B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78" w:type="dxa"/>
            <w:gridSpan w:val="6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D03248" w:rsidRPr="00847A64" w:rsidRDefault="00D03248" w:rsidP="00211FD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211FD5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03248" w:rsidRDefault="009E47CC" w:rsidP="00211FD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См. пр.1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D03248" w:rsidRDefault="00D03248" w:rsidP="00211F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211FD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211FD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D03248" w:rsidRDefault="00D03248" w:rsidP="00211FD5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978" w:type="dxa"/>
            <w:gridSpan w:val="6"/>
            <w:shd w:val="clear" w:color="auto" w:fill="auto"/>
          </w:tcPr>
          <w:p w:rsidR="00D03248" w:rsidRPr="00D03248" w:rsidRDefault="00D03248" w:rsidP="00211FD5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D03248" w:rsidRPr="00A27461" w:rsidRDefault="00D03248" w:rsidP="00211FD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236" w:type="dxa"/>
            <w:gridSpan w:val="3"/>
            <w:shd w:val="clear" w:color="auto" w:fill="auto"/>
            <w:vAlign w:val="bottom"/>
          </w:tcPr>
          <w:p w:rsidR="00D03248" w:rsidRPr="009E47CC" w:rsidRDefault="00D03248" w:rsidP="00211FD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211FD5" w:rsidRPr="00395B6E" w:rsidTr="00211FD5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211FD5" w:rsidRDefault="00211FD5" w:rsidP="00211FD5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11FD5" w:rsidRPr="00606033" w:rsidRDefault="00211FD5" w:rsidP="00211FD5">
            <w:pPr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Флеш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 w:cs="Arial CYR"/>
                <w:sz w:val="20"/>
                <w:lang w:val="hy-AM"/>
              </w:rPr>
            </w:pPr>
            <w:r w:rsidRPr="00211FD5">
              <w:rPr>
                <w:rFonts w:ascii="Sylfaen" w:hAnsi="Sylfaen" w:cs="Arial CYR"/>
                <w:sz w:val="20"/>
                <w:lang w:val="hy-AM"/>
              </w:rPr>
              <w:t>9000000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 w:cs="Arial CYR"/>
                <w:sz w:val="20"/>
                <w:lang w:val="hy-AM"/>
              </w:rPr>
            </w:pPr>
            <w:r w:rsidRPr="00211FD5">
              <w:rPr>
                <w:rFonts w:ascii="Sylfaen" w:hAnsi="Sylfaen" w:cs="Arial CYR"/>
                <w:sz w:val="20"/>
                <w:lang w:val="hy-AM"/>
              </w:rPr>
              <w:t>9000000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1800000</w:t>
            </w:r>
          </w:p>
        </w:tc>
        <w:tc>
          <w:tcPr>
            <w:tcW w:w="978" w:type="dxa"/>
            <w:gridSpan w:val="6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1800000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211FD5" w:rsidRPr="00211FD5" w:rsidRDefault="00211FD5" w:rsidP="00093AE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10800000</w:t>
            </w:r>
          </w:p>
        </w:tc>
        <w:tc>
          <w:tcPr>
            <w:tcW w:w="1236" w:type="dxa"/>
            <w:gridSpan w:val="3"/>
            <w:shd w:val="clear" w:color="auto" w:fill="auto"/>
            <w:vAlign w:val="bottom"/>
          </w:tcPr>
          <w:p w:rsidR="00211FD5" w:rsidRPr="00211FD5" w:rsidRDefault="00211FD5" w:rsidP="00093AE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10800000</w:t>
            </w:r>
          </w:p>
        </w:tc>
      </w:tr>
      <w:tr w:rsidR="00211FD5" w:rsidRPr="00395B6E" w:rsidTr="00211FD5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211FD5" w:rsidRPr="00DD5F78" w:rsidRDefault="00211FD5" w:rsidP="00211FD5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11FD5" w:rsidRPr="005B647D" w:rsidRDefault="00211FD5" w:rsidP="00211FD5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Макс Оил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 w:cs="Arial CYR"/>
                <w:sz w:val="20"/>
                <w:lang w:val="hy-AM"/>
              </w:rPr>
            </w:pPr>
            <w:r w:rsidRPr="00211FD5">
              <w:rPr>
                <w:rFonts w:ascii="Sylfaen" w:hAnsi="Sylfaen" w:cs="Arial CYR"/>
                <w:sz w:val="20"/>
                <w:lang w:val="hy-AM"/>
              </w:rPr>
              <w:t>8350000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 w:cs="Arial CYR"/>
                <w:sz w:val="20"/>
                <w:lang w:val="hy-AM"/>
              </w:rPr>
            </w:pPr>
            <w:r w:rsidRPr="00211FD5">
              <w:rPr>
                <w:rFonts w:ascii="Sylfaen" w:hAnsi="Sylfaen" w:cs="Arial CYR"/>
                <w:sz w:val="20"/>
                <w:lang w:val="hy-AM"/>
              </w:rPr>
              <w:t>8350000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1670000</w:t>
            </w:r>
          </w:p>
        </w:tc>
        <w:tc>
          <w:tcPr>
            <w:tcW w:w="978" w:type="dxa"/>
            <w:gridSpan w:val="6"/>
            <w:shd w:val="clear" w:color="auto" w:fill="auto"/>
            <w:vAlign w:val="bottom"/>
          </w:tcPr>
          <w:p w:rsidR="00211FD5" w:rsidRPr="00211FD5" w:rsidRDefault="00211FD5" w:rsidP="00093AEB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1670000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211FD5" w:rsidRPr="00211FD5" w:rsidRDefault="00211FD5" w:rsidP="00093AE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10020000</w:t>
            </w:r>
          </w:p>
        </w:tc>
        <w:tc>
          <w:tcPr>
            <w:tcW w:w="1236" w:type="dxa"/>
            <w:gridSpan w:val="3"/>
            <w:shd w:val="clear" w:color="auto" w:fill="auto"/>
            <w:vAlign w:val="bottom"/>
          </w:tcPr>
          <w:p w:rsidR="00211FD5" w:rsidRPr="00211FD5" w:rsidRDefault="00211FD5" w:rsidP="00093AE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1FD5">
              <w:rPr>
                <w:rFonts w:ascii="Sylfaen" w:hAnsi="Sylfaen"/>
                <w:sz w:val="20"/>
                <w:lang w:val="hy-AM"/>
              </w:rPr>
              <w:t>10020000</w:t>
            </w: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211FD5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211FD5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211F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211FD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CE749E" w:rsidRDefault="00211FD5" w:rsidP="00211F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</w:t>
            </w:r>
            <w:r w:rsidRPr="000D0CDF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  <w:r w:rsidRPr="000D0CDF">
              <w:rPr>
                <w:rFonts w:ascii="Sylfaen" w:hAnsi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bookmarkStart w:id="0" w:name="_GoBack"/>
            <w:bookmarkEnd w:id="0"/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11FD5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FD5" w:rsidRPr="00395B6E" w:rsidRDefault="00211FD5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0D0CDF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25.01</w:t>
            </w:r>
            <w:r w:rsidRPr="000D0CDF">
              <w:rPr>
                <w:rFonts w:ascii="Sylfaen" w:hAnsi="Sylfaen"/>
                <w:sz w:val="18"/>
                <w:szCs w:val="18"/>
                <w:lang w:val="hy-AM"/>
              </w:rPr>
              <w:t>.202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0D0CDF" w:rsidRDefault="00211FD5" w:rsidP="00093A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30.01</w:t>
            </w:r>
            <w:r w:rsidRPr="000D0CDF">
              <w:rPr>
                <w:rFonts w:ascii="Sylfaen" w:hAnsi="Sylfaen"/>
                <w:sz w:val="18"/>
                <w:szCs w:val="18"/>
                <w:lang w:val="hy-AM"/>
              </w:rPr>
              <w:t>.202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11FD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  <w:r w:rsidR="00211FD5">
              <w:rPr>
                <w:rFonts w:ascii="Sylfaen" w:hAnsi="Sylfaen"/>
                <w:sz w:val="18"/>
                <w:szCs w:val="18"/>
                <w:lang w:val="hy-AM"/>
              </w:rPr>
              <w:t>01.02</w:t>
            </w:r>
            <w:r w:rsidR="00211FD5" w:rsidRPr="00C420ED">
              <w:rPr>
                <w:rFonts w:ascii="Sylfaen" w:hAnsi="Sylfaen"/>
                <w:sz w:val="18"/>
                <w:szCs w:val="18"/>
                <w:lang w:val="hy-AM"/>
              </w:rPr>
              <w:t>.202</w:t>
            </w:r>
            <w:r w:rsidR="00211FD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</w:tr>
      <w:tr w:rsidR="00211FD5" w:rsidRPr="00395B6E" w:rsidTr="0095312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395B6E" w:rsidRDefault="00211FD5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211FD5" w:rsidRDefault="00211FD5" w:rsidP="00093AEB">
            <w:r w:rsidRPr="003F1F57">
              <w:rPr>
                <w:rFonts w:ascii="Sylfaen" w:hAnsi="Sylfaen"/>
                <w:sz w:val="18"/>
                <w:szCs w:val="18"/>
                <w:lang w:val="hy-AM"/>
              </w:rPr>
              <w:t>01.02.2021</w:t>
            </w:r>
          </w:p>
        </w:tc>
      </w:tr>
      <w:tr w:rsidR="00211FD5" w:rsidRPr="00395B6E" w:rsidTr="0095312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395B6E" w:rsidRDefault="00211FD5" w:rsidP="00211F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211FD5" w:rsidRDefault="00211FD5" w:rsidP="00093AEB">
            <w:r w:rsidRPr="003F1F57">
              <w:rPr>
                <w:rFonts w:ascii="Sylfaen" w:hAnsi="Sylfaen"/>
                <w:sz w:val="18"/>
                <w:szCs w:val="18"/>
                <w:lang w:val="hy-AM"/>
              </w:rPr>
              <w:t>01.02.2021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8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11FD5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20E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Макс Оил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20ED">
              <w:rPr>
                <w:rFonts w:ascii="Sylfaen" w:hAnsi="Sylfaen"/>
                <w:sz w:val="18"/>
                <w:szCs w:val="18"/>
                <w:lang w:val="hy-AM"/>
              </w:rPr>
              <w:t>ՎԲԿ-ԳՀԱՊՁԲ-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21/11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01/02/2021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25/12/2021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11FD5" w:rsidRPr="00C420ED" w:rsidRDefault="00211FD5" w:rsidP="00093AE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9990000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9990000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2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211FD5" w:rsidRPr="00E876C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11FD5" w:rsidRPr="00292CEB" w:rsidRDefault="00211FD5" w:rsidP="00211FD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11FD5" w:rsidRPr="00292CEB" w:rsidRDefault="00211FD5" w:rsidP="00211FD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Макс Оил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11FD5" w:rsidRPr="005E3C60" w:rsidRDefault="005E3C60" w:rsidP="00211FD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D6D0D">
              <w:rPr>
                <w:rFonts w:ascii="Sylfaen" w:hAnsi="Sylfaen"/>
                <w:sz w:val="16"/>
                <w:szCs w:val="16"/>
              </w:rPr>
              <w:t>Норк-Мараш Терян 66-3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11FD5" w:rsidRPr="00941C76" w:rsidRDefault="00211FD5" w:rsidP="00093A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1C76">
              <w:rPr>
                <w:rFonts w:ascii="Arial" w:hAnsi="Arial" w:cs="Arial"/>
                <w:sz w:val="18"/>
                <w:szCs w:val="18"/>
              </w:rPr>
              <w:t>maxoil.llc@mail.ru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C420ED" w:rsidRDefault="00211FD5" w:rsidP="00093AE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1570026452480100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FD5" w:rsidRPr="00C420ED" w:rsidRDefault="00211FD5" w:rsidP="00093A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02662703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9E47CC" w:rsidRDefault="00D03248" w:rsidP="00211FD5">
            <w:pPr>
              <w:pStyle w:val="32"/>
              <w:jc w:val="both"/>
              <w:rPr>
                <w:rFonts w:ascii="GHEA Grapalat" w:hAnsi="GHEA Grapalat"/>
                <w:szCs w:val="22"/>
              </w:rPr>
            </w:pPr>
          </w:p>
        </w:tc>
      </w:tr>
      <w:tr w:rsidR="00D03248" w:rsidRPr="00395B6E" w:rsidTr="00990065">
        <w:trPr>
          <w:trHeight w:hRule="exact" w:val="90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13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0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31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val="97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03248" w:rsidRPr="00395B6E" w:rsidRDefault="00D03248" w:rsidP="00211F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3248" w:rsidRPr="00395B6E" w:rsidTr="00211FD5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211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3248" w:rsidRPr="00395B6E" w:rsidTr="00211FD5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ЭрминеАндреасян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D03248" w:rsidRPr="00CD7BF7" w:rsidRDefault="00D03248" w:rsidP="00211FD5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D03248" w:rsidRPr="008F3B90" w:rsidRDefault="00D03248" w:rsidP="00211F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211FD5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211FD5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211FD5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308" w:rsidRDefault="00CB5308">
      <w:r>
        <w:separator/>
      </w:r>
    </w:p>
  </w:endnote>
  <w:endnote w:type="continuationSeparator" w:id="1">
    <w:p w:rsidR="00CB5308" w:rsidRDefault="00CB5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61" w:rsidRDefault="00A822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74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822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274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3C6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308" w:rsidRDefault="00CB5308">
      <w:r>
        <w:separator/>
      </w:r>
    </w:p>
  </w:footnote>
  <w:footnote w:type="continuationSeparator" w:id="1">
    <w:p w:rsidR="00CB5308" w:rsidRDefault="00CB5308">
      <w:r>
        <w:continuationSeparator/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063E8"/>
    <w:rsid w:val="00211FD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0CD1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47D"/>
    <w:rsid w:val="005C39A0"/>
    <w:rsid w:val="005D0F4E"/>
    <w:rsid w:val="005E141E"/>
    <w:rsid w:val="005E2F58"/>
    <w:rsid w:val="005E3C60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47CC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822E6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5308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49E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876C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61FA-2705-4D94-AF0C-F30FF1E7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2015-07-14T07:47:00Z</cp:lastPrinted>
  <dcterms:created xsi:type="dcterms:W3CDTF">2018-08-09T07:28:00Z</dcterms:created>
  <dcterms:modified xsi:type="dcterms:W3CDTF">2021-02-04T09:38:00Z</dcterms:modified>
</cp:coreProperties>
</file>